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EB17AC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EB17AC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EB17AC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EB17AC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D5C66" w:rsidRDefault="002D5C66" w:rsidP="002D5C66">
      <w:pPr>
        <w:pStyle w:val="NormalWeb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2D5C66" w:rsidRDefault="002D5C66" w:rsidP="002D5C66">
      <w:pPr>
        <w:pStyle w:val="NormalWeb"/>
        <w:jc w:val="both"/>
      </w:pPr>
    </w:p>
    <w:p w:rsidR="002D5C66" w:rsidRDefault="002D5C66" w:rsidP="002D5C66">
      <w:pPr>
        <w:pStyle w:val="NormalWeb"/>
        <w:jc w:val="both"/>
      </w:pPr>
      <w:r>
        <w:rPr>
          <w:b/>
          <w:bCs/>
        </w:rPr>
        <w:t>Lisboa, 0</w:t>
      </w:r>
      <w:r w:rsidR="00D16E19">
        <w:rPr>
          <w:b/>
          <w:bCs/>
        </w:rPr>
        <w:t>5</w:t>
      </w:r>
      <w:r>
        <w:rPr>
          <w:b/>
          <w:bCs/>
        </w:rPr>
        <w:t>-04-2013</w:t>
      </w:r>
    </w:p>
    <w:p w:rsidR="002D5C66" w:rsidRPr="00FA7F3F" w:rsidRDefault="002D5C66" w:rsidP="002D5C66">
      <w:pPr>
        <w:pStyle w:val="NormalWeb"/>
      </w:pPr>
      <w:proofErr w:type="spellStart"/>
      <w:r w:rsidRPr="00FA7F3F">
        <w:rPr>
          <w:b/>
          <w:bCs/>
        </w:rPr>
        <w:t>N.Refª</w:t>
      </w:r>
      <w:proofErr w:type="spellEnd"/>
      <w:r w:rsidRPr="00FA7F3F">
        <w:rPr>
          <w:b/>
          <w:bCs/>
        </w:rPr>
        <w:t xml:space="preserve"> n.º 4</w:t>
      </w:r>
      <w:r w:rsidR="00862EDA">
        <w:rPr>
          <w:b/>
          <w:bCs/>
        </w:rPr>
        <w:t>2</w:t>
      </w:r>
      <w:r w:rsidRPr="00FA7F3F">
        <w:rPr>
          <w:b/>
          <w:bCs/>
        </w:rPr>
        <w:t>/</w:t>
      </w:r>
      <w:proofErr w:type="spellStart"/>
      <w:r w:rsidRPr="00FA7F3F">
        <w:rPr>
          <w:b/>
          <w:bCs/>
        </w:rPr>
        <w:t>apd</w:t>
      </w:r>
      <w:proofErr w:type="spellEnd"/>
      <w:r w:rsidRPr="00FA7F3F">
        <w:rPr>
          <w:b/>
          <w:bCs/>
        </w:rPr>
        <w:t>/13</w:t>
      </w:r>
    </w:p>
    <w:p w:rsidR="00D16E19" w:rsidRDefault="00D16E19" w:rsidP="002D5C66">
      <w:pPr>
        <w:pStyle w:val="NormalWeb"/>
        <w:jc w:val="both"/>
        <w:rPr>
          <w:b/>
          <w:bCs/>
        </w:rPr>
      </w:pPr>
    </w:p>
    <w:p w:rsidR="002D5C66" w:rsidRDefault="002D5C66" w:rsidP="002D5C66">
      <w:pPr>
        <w:pStyle w:val="NormalWeb"/>
        <w:jc w:val="both"/>
      </w:pPr>
      <w:r>
        <w:rPr>
          <w:b/>
          <w:bCs/>
        </w:rPr>
        <w:t>Assunto</w:t>
      </w:r>
      <w:r>
        <w:t xml:space="preserve">: </w:t>
      </w:r>
      <w:r w:rsidR="00D16E19">
        <w:t>breve sinopse de uma acção da justiça traumatizante, contada por uma das vítimas</w:t>
      </w:r>
    </w:p>
    <w:p w:rsidR="00D16E19" w:rsidRPr="00586AB6" w:rsidRDefault="00D16E19" w:rsidP="00D16E19">
      <w:r>
        <w:t>“</w:t>
      </w:r>
      <w:r w:rsidRPr="00586AB6">
        <w:t>- Há 13 meses o meu filho foi preso por ter estado presente numa rixa da qual resultou a morte de um homem;</w:t>
      </w:r>
    </w:p>
    <w:p w:rsidR="00D16E19" w:rsidRDefault="00D16E19" w:rsidP="00D16E19">
      <w:r w:rsidRPr="00586AB6">
        <w:t xml:space="preserve">- O meu filho foi detido sem mandato de detenção, que só veio a ser exarado algumas horas depois de já se encontrar materialmente </w:t>
      </w:r>
      <w:proofErr w:type="spellStart"/>
      <w:r>
        <w:t>´</w:t>
      </w:r>
      <w:r w:rsidRPr="00586AB6">
        <w:t>detido</w:t>
      </w:r>
      <w:r>
        <w:t>´</w:t>
      </w:r>
      <w:proofErr w:type="spellEnd"/>
      <w:r>
        <w:t>;</w:t>
      </w:r>
    </w:p>
    <w:p w:rsidR="00D16E19" w:rsidRPr="00586AB6" w:rsidRDefault="00D16E19" w:rsidP="00D16E19">
      <w:r>
        <w:t>- F</w:t>
      </w:r>
      <w:r w:rsidRPr="00586AB6">
        <w:t>oi obrigado a prestar declarações na P.J. sem a presença de um advogado;</w:t>
      </w:r>
    </w:p>
    <w:p w:rsidR="00D16E19" w:rsidRDefault="00D16E19" w:rsidP="00D16E19">
      <w:r w:rsidRPr="00586AB6">
        <w:t>- Foi-lhe aplicada medida de coacção de prisão preventiva</w:t>
      </w:r>
      <w:r>
        <w:t>.</w:t>
      </w:r>
    </w:p>
    <w:p w:rsidR="00D16E19" w:rsidRPr="00586AB6" w:rsidRDefault="00D16E19" w:rsidP="00D16E19">
      <w:r>
        <w:t>- D</w:t>
      </w:r>
      <w:r w:rsidRPr="00586AB6">
        <w:t>urante a fase de inquérito e até à altura do julgamento</w:t>
      </w:r>
      <w:r>
        <w:t>,</w:t>
      </w:r>
      <w:r w:rsidRPr="00586AB6">
        <w:t xml:space="preserve"> estranhamente, e apesar dos meus constantes apelos para que actuassem nesse sentido, nenhum dos advogados mandatados consultou o processo e </w:t>
      </w:r>
      <w:proofErr w:type="gramStart"/>
      <w:r w:rsidRPr="00586AB6">
        <w:t>as</w:t>
      </w:r>
      <w:proofErr w:type="gramEnd"/>
      <w:r w:rsidRPr="00586AB6">
        <w:t xml:space="preserve"> </w:t>
      </w:r>
      <w:proofErr w:type="gramStart"/>
      <w:r w:rsidRPr="00586AB6">
        <w:t>re</w:t>
      </w:r>
      <w:r>
        <w:t>spectivas</w:t>
      </w:r>
      <w:proofErr w:type="gramEnd"/>
      <w:r>
        <w:t xml:space="preserve"> provas (</w:t>
      </w:r>
      <w:proofErr w:type="spellStart"/>
      <w:r>
        <w:t>in</w:t>
      </w:r>
      <w:proofErr w:type="spellEnd"/>
      <w:r>
        <w:t>)existentes;</w:t>
      </w:r>
    </w:p>
    <w:p w:rsidR="00D16E19" w:rsidRPr="00586AB6" w:rsidRDefault="00D16E19" w:rsidP="00D16E19">
      <w:r w:rsidRPr="00586AB6">
        <w:t>- O meu filho foi acusado e submetido a julgamento por crime de homicídio qualificado e apesar de alegar a sua inocência foi condenado, juntamente com o outro co-arguido, a 20 anos de prisão</w:t>
      </w:r>
      <w:r>
        <w:t>,</w:t>
      </w:r>
      <w:r w:rsidRPr="00586AB6">
        <w:t xml:space="preserve"> no dia 22 de Fevereiro de 2013, com base em argumentos incoerentes, sem que existisse qualquer prova lógica ou cientifica que sustentasse a sua condenação no crime de homicídio e muito menos no crime de homicídio qualificado. </w:t>
      </w:r>
    </w:p>
    <w:p w:rsidR="00D16E19" w:rsidRPr="00586AB6" w:rsidRDefault="00D16E19" w:rsidP="00D16E19">
      <w:r w:rsidRPr="00586AB6">
        <w:t xml:space="preserve">-O debate em audiência assentou em pressupostos inverosímeis, e apesar </w:t>
      </w:r>
      <w:proofErr w:type="gramStart"/>
      <w:r w:rsidRPr="00586AB6">
        <w:t>do</w:t>
      </w:r>
      <w:proofErr w:type="gramEnd"/>
      <w:r w:rsidRPr="00586AB6">
        <w:t xml:space="preserve"> M.P. não ter logrado provar os factos pelos quais o tinha acusado, mais pareceu que era o meu filho, o arguido, quem tinha de provar a sua inocência</w:t>
      </w:r>
      <w:r>
        <w:t>;</w:t>
      </w:r>
    </w:p>
    <w:p w:rsidR="00D16E19" w:rsidRDefault="00D16E19" w:rsidP="00D16E19">
      <w:r w:rsidRPr="00586AB6">
        <w:t>-Como se não bastasse, todo o desgoverno judicial e a falta de pudor em condenar alguém inocente sem qualquer prova lógica, a gravação da prova testemunhal produzida em julgamento é inaudível</w:t>
      </w:r>
      <w:r>
        <w:t>;</w:t>
      </w:r>
    </w:p>
    <w:p w:rsidR="00D16E19" w:rsidRDefault="00D16E19" w:rsidP="00D16E19">
      <w:r>
        <w:t xml:space="preserve">- Isso </w:t>
      </w:r>
      <w:r w:rsidRPr="00586AB6">
        <w:t>impossibilita o Tribunal da Relação de conhecer o teor daquilo que foi discutid</w:t>
      </w:r>
      <w:r>
        <w:t>o em audiência. Pior do que isso:</w:t>
      </w:r>
      <w:r w:rsidRPr="00586AB6">
        <w:t xml:space="preserve"> no acórdão de primeira </w:t>
      </w:r>
      <w:proofErr w:type="gramStart"/>
      <w:r w:rsidRPr="00586AB6">
        <w:t>instância deram</w:t>
      </w:r>
      <w:proofErr w:type="gramEnd"/>
      <w:r w:rsidRPr="00586AB6">
        <w:t xml:space="preserve">-se </w:t>
      </w:r>
      <w:r>
        <w:t xml:space="preserve">por </w:t>
      </w:r>
      <w:r w:rsidRPr="00586AB6">
        <w:t>provados factos e testemunh</w:t>
      </w:r>
      <w:r>
        <w:t>o</w:t>
      </w:r>
      <w:r w:rsidRPr="00586AB6">
        <w:t>s completamente deturpados e que agora são impossíveis de contra-atacar sem a audição da prova gravada.</w:t>
      </w:r>
    </w:p>
    <w:p w:rsidR="00D16E19" w:rsidRPr="00586AB6" w:rsidRDefault="00D16E19" w:rsidP="00D16E19">
      <w:r>
        <w:t>(</w:t>
      </w:r>
      <w:r w:rsidRPr="00586AB6">
        <w:t>É caso para dizer: Melhor fora que o condenassem logo à partida</w:t>
      </w:r>
      <w:r>
        <w:t xml:space="preserve"> </w:t>
      </w:r>
      <w:r w:rsidRPr="00586AB6">
        <w:t>(quando foi detido), assim evitava-se todo o desgaste físico e emocional pelo qual passou ele e toda a família</w:t>
      </w:r>
      <w:r>
        <w:t>)</w:t>
      </w:r>
      <w:r w:rsidRPr="00586AB6">
        <w:t>.</w:t>
      </w:r>
    </w:p>
    <w:p w:rsidR="00D16E19" w:rsidRPr="00586AB6" w:rsidRDefault="00D16E19" w:rsidP="00D16E19">
      <w:r w:rsidRPr="00586AB6">
        <w:t>Felizmente na fase de recurso encontrámos quem vociferasse, sem medo e livre de qualquer pressão, pela estrita aplicação do Direito e do cumprimento dos princípios a que um Estado</w:t>
      </w:r>
      <w:r>
        <w:t xml:space="preserve"> de Direito deve estar adstrito: os advogados Senhor Dr. José Preto e Senhora Dra. Maria João Mendes </w:t>
      </w:r>
      <w:r w:rsidRPr="00586AB6">
        <w:t>produziram as alegações de recurso, as quais envio em anexo, e que ilustram bem muitas das atrocidades judiciais cometidas.</w:t>
      </w:r>
    </w:p>
    <w:p w:rsidR="00D16E19" w:rsidRDefault="00D16E19" w:rsidP="00D16E19">
      <w:r w:rsidRPr="00586AB6">
        <w:t>E é na esperança de que ainda exista nem que seja uma réstia de Estado de Direito que eu, o meu filho, e a minha família</w:t>
      </w:r>
      <w:r>
        <w:t>,</w:t>
      </w:r>
      <w:r w:rsidRPr="00586AB6">
        <w:t xml:space="preserve"> seguimos.</w:t>
      </w:r>
      <w:r>
        <w:t>”</w:t>
      </w:r>
    </w:p>
    <w:p w:rsidR="00D16E19" w:rsidRPr="00586AB6" w:rsidRDefault="00D16E19" w:rsidP="00D16E19"/>
    <w:p w:rsidR="00442987" w:rsidRDefault="002D5C66" w:rsidP="00D16E19">
      <w:pPr>
        <w:pStyle w:val="NormalWeb"/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5E" w:rsidRDefault="00A04C5E">
      <w:r>
        <w:separator/>
      </w:r>
    </w:p>
  </w:endnote>
  <w:endnote w:type="continuationSeparator" w:id="0">
    <w:p w:rsidR="00A04C5E" w:rsidRDefault="00A04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5E" w:rsidRDefault="00A04C5E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A04C5E" w:rsidRDefault="00A04C5E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A04C5E" w:rsidRDefault="00A04C5E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A04C5E" w:rsidRDefault="00A04C5E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5E" w:rsidRDefault="00A04C5E">
      <w:r>
        <w:separator/>
      </w:r>
    </w:p>
  </w:footnote>
  <w:footnote w:type="continuationSeparator" w:id="0">
    <w:p w:rsidR="00A04C5E" w:rsidRDefault="00A04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57C8E"/>
    <w:rsid w:val="00362A1C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A79F4"/>
    <w:rsid w:val="004B1027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2EDA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3E07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30282"/>
    <w:rsid w:val="00D3160E"/>
    <w:rsid w:val="00D31D49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17AC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35DD"/>
    <w:rsid w:val="00F957FB"/>
    <w:rsid w:val="00FA1E03"/>
    <w:rsid w:val="00FA7F3F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12F6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2004-05-24T12:31:00Z</cp:lastPrinted>
  <dcterms:created xsi:type="dcterms:W3CDTF">2013-04-05T19:19:00Z</dcterms:created>
  <dcterms:modified xsi:type="dcterms:W3CDTF">2013-04-05T19:19:00Z</dcterms:modified>
</cp:coreProperties>
</file>